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0A61C" w14:textId="0A6AA5A1" w:rsidR="000B74F8" w:rsidRPr="000B74F8" w:rsidRDefault="000B74F8" w:rsidP="000B74F8"/>
    <w:p w14:paraId="4C71658D" w14:textId="77777777" w:rsidR="000B74F8" w:rsidRPr="000B74F8" w:rsidRDefault="000B74F8" w:rsidP="000B74F8">
      <w:pPr>
        <w:rPr>
          <w:b/>
          <w:bCs/>
        </w:rPr>
      </w:pPr>
      <w:r w:rsidRPr="000B74F8">
        <w:rPr>
          <w:b/>
          <w:bCs/>
        </w:rPr>
        <w:t>RESOLUTION ADOPTING A FREEDOM OF INFORMATION ACT (FOIA) POLICY</w:t>
      </w:r>
    </w:p>
    <w:p w14:paraId="3551A2EC" w14:textId="77777777" w:rsidR="000B74F8" w:rsidRPr="000B74F8" w:rsidRDefault="000B74F8" w:rsidP="000B74F8">
      <w:r w:rsidRPr="000B74F8">
        <w:rPr>
          <w:b/>
          <w:bCs/>
        </w:rPr>
        <w:t>FOR THE CORINTH SHILOH FIRE TAX DISTRICT</w:t>
      </w:r>
    </w:p>
    <w:p w14:paraId="17E40344" w14:textId="3860BA53" w:rsidR="000B74F8" w:rsidRPr="000B74F8" w:rsidRDefault="000B74F8" w:rsidP="000B74F8"/>
    <w:p w14:paraId="215DFEC7" w14:textId="77777777" w:rsidR="000B74F8" w:rsidRPr="000B74F8" w:rsidRDefault="000B74F8" w:rsidP="000B74F8">
      <w:r w:rsidRPr="000B74F8">
        <w:rPr>
          <w:b/>
          <w:bCs/>
        </w:rPr>
        <w:t>WHEREAS</w:t>
      </w:r>
      <w:r w:rsidRPr="000B74F8">
        <w:t>, the Corinth Shiloh Fire Tax District (“District”) is a public body subject to the requirements of the South Carolina Freedom of Information Act (S.C. Code Ann. § 30-4-10 et seq.); and</w:t>
      </w:r>
    </w:p>
    <w:p w14:paraId="2E03DF2D" w14:textId="77777777" w:rsidR="000B74F8" w:rsidRPr="000B74F8" w:rsidRDefault="000B74F8" w:rsidP="000B74F8">
      <w:r w:rsidRPr="000B74F8">
        <w:rPr>
          <w:b/>
          <w:bCs/>
        </w:rPr>
        <w:t>WHEREAS</w:t>
      </w:r>
      <w:r w:rsidRPr="000B74F8">
        <w:t>, the District recognizes its responsibility to provide public access to public records while protecting information exempt from disclosure under applicable law; and</w:t>
      </w:r>
    </w:p>
    <w:p w14:paraId="659594BE" w14:textId="77777777" w:rsidR="000B74F8" w:rsidRPr="000B74F8" w:rsidRDefault="000B74F8" w:rsidP="000B74F8">
      <w:r w:rsidRPr="000B74F8">
        <w:rPr>
          <w:b/>
          <w:bCs/>
        </w:rPr>
        <w:t>WHEREAS</w:t>
      </w:r>
      <w:r w:rsidRPr="000B74F8">
        <w:t>, the District desires to establish uniform procedures for responding to requests for public records in compliance with state law;</w:t>
      </w:r>
    </w:p>
    <w:p w14:paraId="36781D3B" w14:textId="71D8DBC4" w:rsidR="000B74F8" w:rsidRPr="000B74F8" w:rsidRDefault="000B74F8" w:rsidP="000B74F8"/>
    <w:p w14:paraId="390642F7" w14:textId="77777777" w:rsidR="000B74F8" w:rsidRPr="000B74F8" w:rsidRDefault="000B74F8" w:rsidP="000B74F8">
      <w:r w:rsidRPr="000B74F8">
        <w:rPr>
          <w:b/>
          <w:bCs/>
        </w:rPr>
        <w:t>NOW, THEREFORE, BE IT RESOLVED</w:t>
      </w:r>
      <w:r w:rsidRPr="000B74F8">
        <w:t xml:space="preserve"> by the Governing Board of the Corinth Shiloh Fire Tax District as follows:</w:t>
      </w:r>
    </w:p>
    <w:p w14:paraId="4043D21A" w14:textId="2773D156" w:rsidR="000B74F8" w:rsidRPr="000B74F8" w:rsidRDefault="000B74F8" w:rsidP="000B74F8"/>
    <w:p w14:paraId="04DFF728" w14:textId="77777777" w:rsidR="000B74F8" w:rsidRPr="000B74F8" w:rsidRDefault="000B74F8" w:rsidP="000B74F8">
      <w:pPr>
        <w:rPr>
          <w:b/>
          <w:bCs/>
        </w:rPr>
      </w:pPr>
      <w:r w:rsidRPr="000B74F8">
        <w:rPr>
          <w:b/>
          <w:bCs/>
        </w:rPr>
        <w:t>Section 1. Adoption of FOIA Policy</w:t>
      </w:r>
    </w:p>
    <w:p w14:paraId="1F19667E" w14:textId="77777777" w:rsidR="000B74F8" w:rsidRPr="000B74F8" w:rsidRDefault="000B74F8" w:rsidP="000B74F8">
      <w:r w:rsidRPr="000B74F8">
        <w:t>The District hereby adopts the following Freedom of Information Act (FOIA) Policy.</w:t>
      </w:r>
    </w:p>
    <w:p w14:paraId="2C7DA2A7" w14:textId="21328FB5" w:rsidR="000B74F8" w:rsidRPr="000B74F8" w:rsidRDefault="000B74F8" w:rsidP="000B74F8"/>
    <w:p w14:paraId="6AD5A0F4" w14:textId="77777777" w:rsidR="000B74F8" w:rsidRPr="000B74F8" w:rsidRDefault="000B74F8" w:rsidP="000B74F8">
      <w:pPr>
        <w:rPr>
          <w:b/>
          <w:bCs/>
        </w:rPr>
      </w:pPr>
      <w:r w:rsidRPr="000B74F8">
        <w:rPr>
          <w:b/>
          <w:bCs/>
        </w:rPr>
        <w:t>Section 2. Public Records</w:t>
      </w:r>
    </w:p>
    <w:p w14:paraId="208CAB00" w14:textId="77777777" w:rsidR="000B74F8" w:rsidRPr="000B74F8" w:rsidRDefault="000B74F8" w:rsidP="000B74F8">
      <w:r w:rsidRPr="000B74F8">
        <w:t>All public records of the District shall be open for inspection and copying unless exempt from disclosure pursuant to S.C. Code Ann. § 30-4-40 or other applicable law. Public records include all documentary materials, regardless of form, prepared, owned, used, or retained by the District.</w:t>
      </w:r>
    </w:p>
    <w:p w14:paraId="4F88EA4D" w14:textId="2BBFE6D3" w:rsidR="000B74F8" w:rsidRPr="000B74F8" w:rsidRDefault="000B74F8" w:rsidP="000B74F8"/>
    <w:p w14:paraId="52917ADE" w14:textId="77777777" w:rsidR="000B74F8" w:rsidRPr="000B74F8" w:rsidRDefault="000B74F8" w:rsidP="000B74F8">
      <w:pPr>
        <w:rPr>
          <w:b/>
          <w:bCs/>
        </w:rPr>
      </w:pPr>
      <w:r w:rsidRPr="000B74F8">
        <w:rPr>
          <w:b/>
          <w:bCs/>
        </w:rPr>
        <w:t>Section 3. FOIA Officer</w:t>
      </w:r>
    </w:p>
    <w:p w14:paraId="322369E5" w14:textId="77777777" w:rsidR="000B74F8" w:rsidRPr="000B74F8" w:rsidRDefault="000B74F8" w:rsidP="000B74F8">
      <w:r w:rsidRPr="000B74F8">
        <w:t>The Board hereby designates the Fire Chief as the FOIA Officer responsible for receiving and processing all FOIA requests.</w:t>
      </w:r>
    </w:p>
    <w:p w14:paraId="13A24877" w14:textId="77777777" w:rsidR="000B74F8" w:rsidRPr="000B74F8" w:rsidRDefault="000B74F8" w:rsidP="000B74F8">
      <w:r w:rsidRPr="000B74F8">
        <w:t>The FOIA Officer’s contact information, including mailing address, email address, and telephone number, shall be publicly posted and maintained in accordance with state law.</w:t>
      </w:r>
    </w:p>
    <w:p w14:paraId="53C2C1A4" w14:textId="4BF17D8F" w:rsidR="000B74F8" w:rsidRPr="000B74F8" w:rsidRDefault="000B74F8" w:rsidP="000B74F8"/>
    <w:p w14:paraId="45177AF5" w14:textId="77777777" w:rsidR="000B74F8" w:rsidRDefault="000B74F8" w:rsidP="000B74F8">
      <w:pPr>
        <w:rPr>
          <w:b/>
          <w:bCs/>
        </w:rPr>
      </w:pPr>
      <w:r>
        <w:rPr>
          <w:b/>
          <w:bCs/>
        </w:rPr>
        <w:br w:type="page"/>
      </w:r>
    </w:p>
    <w:p w14:paraId="718B8432" w14:textId="336BAEA3" w:rsidR="000B74F8" w:rsidRPr="000B74F8" w:rsidRDefault="000B74F8" w:rsidP="000B74F8">
      <w:pPr>
        <w:rPr>
          <w:b/>
          <w:bCs/>
        </w:rPr>
      </w:pPr>
      <w:r w:rsidRPr="000B74F8">
        <w:rPr>
          <w:b/>
          <w:bCs/>
        </w:rPr>
        <w:lastRenderedPageBreak/>
        <w:t>Section 4. Requests for Records</w:t>
      </w:r>
    </w:p>
    <w:p w14:paraId="105B6748" w14:textId="6620A894" w:rsidR="000B74F8" w:rsidRPr="000B74F8" w:rsidRDefault="000B74F8" w:rsidP="000B74F8">
      <w:r w:rsidRPr="000B74F8">
        <w:t>All requests for public records must be submitted in writing and must reasonably describe the records sought. Requests may be submitted by mail, or hand delivery.</w:t>
      </w:r>
    </w:p>
    <w:p w14:paraId="1D95E50A" w14:textId="3A50E1C1" w:rsidR="000B74F8" w:rsidRPr="000B74F8" w:rsidRDefault="000B74F8" w:rsidP="000B74F8"/>
    <w:p w14:paraId="1A8066BC" w14:textId="77777777" w:rsidR="000B74F8" w:rsidRPr="000B74F8" w:rsidRDefault="000B74F8" w:rsidP="000B74F8">
      <w:pPr>
        <w:rPr>
          <w:b/>
          <w:bCs/>
        </w:rPr>
      </w:pPr>
      <w:r w:rsidRPr="000B74F8">
        <w:rPr>
          <w:b/>
          <w:bCs/>
        </w:rPr>
        <w:t>Section 5. Response Time</w:t>
      </w:r>
    </w:p>
    <w:p w14:paraId="4AF1F351" w14:textId="77777777" w:rsidR="000B74F8" w:rsidRPr="000B74F8" w:rsidRDefault="000B74F8" w:rsidP="000B74F8">
      <w:r w:rsidRPr="000B74F8">
        <w:t>The District shall respond to requests as follows:</w:t>
      </w:r>
    </w:p>
    <w:p w14:paraId="3F104D08" w14:textId="77777777" w:rsidR="000B74F8" w:rsidRPr="000B74F8" w:rsidRDefault="000B74F8" w:rsidP="000B74F8">
      <w:pPr>
        <w:numPr>
          <w:ilvl w:val="0"/>
          <w:numId w:val="1"/>
        </w:numPr>
      </w:pPr>
      <w:r w:rsidRPr="000B74F8">
        <w:rPr>
          <w:b/>
          <w:bCs/>
        </w:rPr>
        <w:t>Ten (10) business days</w:t>
      </w:r>
      <w:r w:rsidRPr="000B74F8">
        <w:t xml:space="preserve"> for records less than twenty-four (24) months old; or </w:t>
      </w:r>
    </w:p>
    <w:p w14:paraId="6F68073E" w14:textId="77777777" w:rsidR="000B74F8" w:rsidRPr="000B74F8" w:rsidRDefault="000B74F8" w:rsidP="000B74F8">
      <w:pPr>
        <w:numPr>
          <w:ilvl w:val="0"/>
          <w:numId w:val="1"/>
        </w:numPr>
      </w:pPr>
      <w:r w:rsidRPr="000B74F8">
        <w:rPr>
          <w:b/>
          <w:bCs/>
        </w:rPr>
        <w:t>Twenty (20) business days</w:t>
      </w:r>
      <w:r w:rsidRPr="000B74F8">
        <w:t xml:space="preserve"> for records twenty-four (24) months old or older. </w:t>
      </w:r>
    </w:p>
    <w:p w14:paraId="04EABF7A" w14:textId="77777777" w:rsidR="000B74F8" w:rsidRPr="000B74F8" w:rsidRDefault="000B74F8" w:rsidP="000B74F8">
      <w:r w:rsidRPr="000B74F8">
        <w:t>If the request is granted, the records shall be produced within:</w:t>
      </w:r>
    </w:p>
    <w:p w14:paraId="3CC058CD" w14:textId="77777777" w:rsidR="000B74F8" w:rsidRPr="000B74F8" w:rsidRDefault="000B74F8" w:rsidP="000B74F8">
      <w:pPr>
        <w:numPr>
          <w:ilvl w:val="0"/>
          <w:numId w:val="2"/>
        </w:numPr>
      </w:pPr>
      <w:r w:rsidRPr="000B74F8">
        <w:rPr>
          <w:b/>
          <w:bCs/>
        </w:rPr>
        <w:t>Thirty (30) calendar days</w:t>
      </w:r>
      <w:r w:rsidRPr="000B74F8">
        <w:t xml:space="preserve"> for records less than twenty-four (24) months old; or </w:t>
      </w:r>
    </w:p>
    <w:p w14:paraId="3A1B9421" w14:textId="77777777" w:rsidR="000B74F8" w:rsidRPr="000B74F8" w:rsidRDefault="000B74F8" w:rsidP="000B74F8">
      <w:pPr>
        <w:numPr>
          <w:ilvl w:val="0"/>
          <w:numId w:val="2"/>
        </w:numPr>
      </w:pPr>
      <w:r w:rsidRPr="000B74F8">
        <w:rPr>
          <w:b/>
          <w:bCs/>
        </w:rPr>
        <w:t>Thirty-five (35) calendar days</w:t>
      </w:r>
      <w:r w:rsidRPr="000B74F8">
        <w:t xml:space="preserve"> for records twenty-four (24) months old or older, </w:t>
      </w:r>
    </w:p>
    <w:p w14:paraId="4F0E7FCB" w14:textId="77777777" w:rsidR="000B74F8" w:rsidRPr="000B74F8" w:rsidRDefault="000B74F8" w:rsidP="000B74F8">
      <w:r w:rsidRPr="000B74F8">
        <w:t>unless otherwise permitted by law.</w:t>
      </w:r>
    </w:p>
    <w:p w14:paraId="7A49655C" w14:textId="0EAA677D" w:rsidR="000B74F8" w:rsidRPr="000B74F8" w:rsidRDefault="000B74F8" w:rsidP="000B74F8"/>
    <w:p w14:paraId="6CC279B9" w14:textId="77777777" w:rsidR="000B74F8" w:rsidRPr="000B74F8" w:rsidRDefault="000B74F8" w:rsidP="000B74F8">
      <w:pPr>
        <w:rPr>
          <w:b/>
          <w:bCs/>
        </w:rPr>
      </w:pPr>
      <w:r w:rsidRPr="000B74F8">
        <w:rPr>
          <w:b/>
          <w:bCs/>
        </w:rPr>
        <w:t>Section 6. Fees and Charges</w:t>
      </w:r>
    </w:p>
    <w:p w14:paraId="7BC49F6C" w14:textId="77777777" w:rsidR="000B74F8" w:rsidRPr="000B74F8" w:rsidRDefault="000B74F8" w:rsidP="000B74F8">
      <w:r w:rsidRPr="000B74F8">
        <w:t>The District may charge reasonable fees not to exceed the actual cost of search, retrieval, redaction, and duplication of records.</w:t>
      </w:r>
    </w:p>
    <w:p w14:paraId="4124DDC2" w14:textId="77777777" w:rsidR="000B74F8" w:rsidRPr="000B74F8" w:rsidRDefault="000B74F8" w:rsidP="000B74F8">
      <w:pPr>
        <w:numPr>
          <w:ilvl w:val="0"/>
          <w:numId w:val="3"/>
        </w:numPr>
      </w:pPr>
      <w:r w:rsidRPr="000B74F8">
        <w:t xml:space="preserve">Copying: $0.50 per page </w:t>
      </w:r>
    </w:p>
    <w:p w14:paraId="3E5C2821" w14:textId="77777777" w:rsidR="000B74F8" w:rsidRPr="000B74F8" w:rsidRDefault="000B74F8" w:rsidP="000B74F8">
      <w:pPr>
        <w:numPr>
          <w:ilvl w:val="0"/>
          <w:numId w:val="3"/>
        </w:numPr>
      </w:pPr>
      <w:r w:rsidRPr="000B74F8">
        <w:t xml:space="preserve">Labor: Based on the hourly rate of the lowest-paid qualified employee capable of performing the work </w:t>
      </w:r>
    </w:p>
    <w:p w14:paraId="707C4CDB" w14:textId="77777777" w:rsidR="000B74F8" w:rsidRPr="000B74F8" w:rsidRDefault="000B74F8" w:rsidP="000B74F8">
      <w:r w:rsidRPr="000B74F8">
        <w:t>Fees shall not include the cost of determining whether the records are subject to disclosure and shall not exceed the actual cost of producing the records.</w:t>
      </w:r>
    </w:p>
    <w:p w14:paraId="6B9D69B6" w14:textId="77777777" w:rsidR="000B74F8" w:rsidRPr="000B74F8" w:rsidRDefault="000B74F8" w:rsidP="000B74F8">
      <w:r w:rsidRPr="000B74F8">
        <w:t>A deposit of up to twenty-five percent (25%) of the estimated cost may be required for requests exceeding $100. Payment shall be required prior to the release of records.</w:t>
      </w:r>
    </w:p>
    <w:p w14:paraId="10ED6A93" w14:textId="77777777" w:rsidR="000B74F8" w:rsidRPr="000B74F8" w:rsidRDefault="000B74F8" w:rsidP="000B74F8">
      <w:r w:rsidRPr="000B74F8">
        <w:t>Fees may be waived or reduced if disclosure of the information is determined to be in the public interest.</w:t>
      </w:r>
    </w:p>
    <w:p w14:paraId="7F1E3BD3" w14:textId="77777777" w:rsidR="000B74F8" w:rsidRPr="000B74F8" w:rsidRDefault="000B74F8" w:rsidP="000B74F8">
      <w:r w:rsidRPr="000B74F8">
        <w:t>When reasonably practicable, records shall be provided in electronic format to minimize costs.</w:t>
      </w:r>
    </w:p>
    <w:p w14:paraId="45EA1738" w14:textId="47F33B8C" w:rsidR="000B74F8" w:rsidRPr="000B74F8" w:rsidRDefault="000B74F8" w:rsidP="000B74F8"/>
    <w:p w14:paraId="4089AC11" w14:textId="77777777" w:rsidR="000B74F8" w:rsidRPr="000B74F8" w:rsidRDefault="000B74F8" w:rsidP="000B74F8">
      <w:pPr>
        <w:rPr>
          <w:b/>
          <w:bCs/>
        </w:rPr>
      </w:pPr>
      <w:r w:rsidRPr="000B74F8">
        <w:rPr>
          <w:b/>
          <w:bCs/>
        </w:rPr>
        <w:t>Section 7. Inspection of Records</w:t>
      </w:r>
    </w:p>
    <w:p w14:paraId="7C9AD127" w14:textId="77777777" w:rsidR="000B74F8" w:rsidRPr="000B74F8" w:rsidRDefault="000B74F8" w:rsidP="000B74F8">
      <w:r w:rsidRPr="000B74F8">
        <w:t>Public records may be inspected at no charge during the District’s regular business hours, by appointment.</w:t>
      </w:r>
    </w:p>
    <w:p w14:paraId="5A56C239" w14:textId="77777777" w:rsidR="000B74F8" w:rsidRPr="000B74F8" w:rsidRDefault="000B74F8" w:rsidP="000B74F8">
      <w:r w:rsidRPr="000B74F8">
        <w:t>No fee shall be charged for inspection unless staff assistance beyond routine access is required.</w:t>
      </w:r>
    </w:p>
    <w:p w14:paraId="4D65E4B1" w14:textId="59403875" w:rsidR="000B74F8" w:rsidRPr="000B74F8" w:rsidRDefault="000B74F8" w:rsidP="000B74F8"/>
    <w:p w14:paraId="590327ED" w14:textId="77777777" w:rsidR="000B74F8" w:rsidRPr="000B74F8" w:rsidRDefault="000B74F8" w:rsidP="000B74F8">
      <w:pPr>
        <w:rPr>
          <w:b/>
          <w:bCs/>
        </w:rPr>
      </w:pPr>
      <w:r w:rsidRPr="000B74F8">
        <w:rPr>
          <w:b/>
          <w:bCs/>
        </w:rPr>
        <w:lastRenderedPageBreak/>
        <w:t>Section 8. Exemptions</w:t>
      </w:r>
    </w:p>
    <w:p w14:paraId="691F8FD4" w14:textId="77777777" w:rsidR="000B74F8" w:rsidRPr="000B74F8" w:rsidRDefault="000B74F8" w:rsidP="000B74F8">
      <w:r w:rsidRPr="000B74F8">
        <w:t>The District may withhold or redact records exempt from disclosure pursuant to S.C. Code Ann. § 30-4-40 or other applicable law, including but not limited to records involving personal privacy, medical information, law enforcement, security matters, and confidential commercial information.</w:t>
      </w:r>
    </w:p>
    <w:p w14:paraId="7ADDA4F5" w14:textId="0FC2CF1A" w:rsidR="000B74F8" w:rsidRPr="000B74F8" w:rsidRDefault="000B74F8" w:rsidP="000B74F8"/>
    <w:p w14:paraId="240E4F41" w14:textId="77777777" w:rsidR="000B74F8" w:rsidRPr="000B74F8" w:rsidRDefault="000B74F8" w:rsidP="000B74F8">
      <w:pPr>
        <w:rPr>
          <w:b/>
          <w:bCs/>
        </w:rPr>
      </w:pPr>
      <w:r w:rsidRPr="000B74F8">
        <w:rPr>
          <w:b/>
          <w:bCs/>
        </w:rPr>
        <w:t>Section 9. Format of Records</w:t>
      </w:r>
    </w:p>
    <w:p w14:paraId="54033B04" w14:textId="77777777" w:rsidR="000B74F8" w:rsidRPr="000B74F8" w:rsidRDefault="000B74F8" w:rsidP="000B74F8">
      <w:r w:rsidRPr="000B74F8">
        <w:t>Records shall be provided in the format requested if readily available. If not readily available, records shall be provided in the most practical format maintained by the District.</w:t>
      </w:r>
    </w:p>
    <w:p w14:paraId="1AFBF075" w14:textId="3F8FCFD1" w:rsidR="000B74F8" w:rsidRPr="000B74F8" w:rsidRDefault="000B74F8" w:rsidP="000B74F8"/>
    <w:p w14:paraId="4E44707A" w14:textId="77777777" w:rsidR="000B74F8" w:rsidRPr="000B74F8" w:rsidRDefault="000B74F8" w:rsidP="000B74F8">
      <w:pPr>
        <w:rPr>
          <w:b/>
          <w:bCs/>
        </w:rPr>
      </w:pPr>
      <w:r w:rsidRPr="000B74F8">
        <w:rPr>
          <w:b/>
          <w:bCs/>
        </w:rPr>
        <w:t>Section 10. Denial of Requests</w:t>
      </w:r>
    </w:p>
    <w:p w14:paraId="329BC619" w14:textId="77777777" w:rsidR="000B74F8" w:rsidRPr="000B74F8" w:rsidRDefault="000B74F8" w:rsidP="000B74F8">
      <w:r w:rsidRPr="000B74F8">
        <w:t>Any denial of a request shall be provided in writing, stating the reasons for the denial and the specific exemption relied upon.</w:t>
      </w:r>
    </w:p>
    <w:p w14:paraId="1D0B7564" w14:textId="77777777" w:rsidR="000B74F8" w:rsidRPr="000B74F8" w:rsidRDefault="000B74F8" w:rsidP="000B74F8">
      <w:r w:rsidRPr="000B74F8">
        <w:t>The requester shall be notified of the right to seek judicial review in the appropriate court as provided by law.</w:t>
      </w:r>
    </w:p>
    <w:p w14:paraId="5BA33BAB" w14:textId="0B2467AF" w:rsidR="000B74F8" w:rsidRPr="000B74F8" w:rsidRDefault="000B74F8" w:rsidP="000B74F8"/>
    <w:p w14:paraId="2034EDC2" w14:textId="77777777" w:rsidR="000B74F8" w:rsidRPr="000B74F8" w:rsidRDefault="000B74F8" w:rsidP="000B74F8">
      <w:pPr>
        <w:rPr>
          <w:b/>
          <w:bCs/>
        </w:rPr>
      </w:pPr>
      <w:r w:rsidRPr="000B74F8">
        <w:rPr>
          <w:b/>
          <w:bCs/>
        </w:rPr>
        <w:t>Section 11. Severability</w:t>
      </w:r>
    </w:p>
    <w:p w14:paraId="2991EEC4" w14:textId="77777777" w:rsidR="000B74F8" w:rsidRPr="000B74F8" w:rsidRDefault="000B74F8" w:rsidP="000B74F8">
      <w:r w:rsidRPr="000B74F8">
        <w:t>If any provision of this Resolution is held invalid, such invalidity shall not affect the remaining provisions.</w:t>
      </w:r>
    </w:p>
    <w:p w14:paraId="5E818D06" w14:textId="24F0E29B" w:rsidR="000B74F8" w:rsidRPr="000B74F8" w:rsidRDefault="000B74F8" w:rsidP="000B74F8"/>
    <w:p w14:paraId="2B0C0562" w14:textId="77777777" w:rsidR="000B74F8" w:rsidRPr="000B74F8" w:rsidRDefault="000B74F8" w:rsidP="000B74F8">
      <w:pPr>
        <w:rPr>
          <w:b/>
          <w:bCs/>
        </w:rPr>
      </w:pPr>
      <w:r w:rsidRPr="000B74F8">
        <w:rPr>
          <w:b/>
          <w:bCs/>
        </w:rPr>
        <w:t>Section 12. Effective Date</w:t>
      </w:r>
    </w:p>
    <w:p w14:paraId="07375127" w14:textId="77777777" w:rsidR="000B74F8" w:rsidRPr="000B74F8" w:rsidRDefault="000B74F8" w:rsidP="000B74F8">
      <w:r w:rsidRPr="000B74F8">
        <w:t>This Resolution shall take effect immediately upon adoption.</w:t>
      </w:r>
    </w:p>
    <w:p w14:paraId="703102C2" w14:textId="48322CF3" w:rsidR="000B74F8" w:rsidRPr="000B74F8" w:rsidRDefault="000B74F8" w:rsidP="000B74F8"/>
    <w:p w14:paraId="2343B228" w14:textId="77777777" w:rsidR="000B74F8" w:rsidRPr="000B74F8" w:rsidRDefault="000B74F8" w:rsidP="000B74F8">
      <w:r w:rsidRPr="000B74F8">
        <w:rPr>
          <w:b/>
          <w:bCs/>
        </w:rPr>
        <w:t>ADOPTED this 16th day of April, 2026.</w:t>
      </w:r>
    </w:p>
    <w:p w14:paraId="77166EBC" w14:textId="594E1E65" w:rsidR="000B74F8" w:rsidRPr="000B74F8" w:rsidRDefault="000B74F8" w:rsidP="000B74F8"/>
    <w:p w14:paraId="32A32A11" w14:textId="77777777" w:rsidR="000B74F8" w:rsidRDefault="000B74F8" w:rsidP="000B74F8">
      <w:pPr>
        <w:rPr>
          <w:b/>
          <w:bCs/>
        </w:rPr>
      </w:pPr>
      <w:r w:rsidRPr="000B74F8">
        <w:rPr>
          <w:b/>
          <w:bCs/>
        </w:rPr>
        <w:t>CORINTH SHILOH FIRE TAX DISTRICT</w:t>
      </w:r>
    </w:p>
    <w:p w14:paraId="70577DED" w14:textId="77777777" w:rsidR="000B74F8" w:rsidRPr="000B74F8" w:rsidRDefault="000B74F8" w:rsidP="000B74F8"/>
    <w:p w14:paraId="3AFA7ACC" w14:textId="77777777" w:rsidR="000B74F8" w:rsidRDefault="000B74F8" w:rsidP="000B74F8">
      <w:r w:rsidRPr="000B74F8">
        <w:t>By: _______________________________</w:t>
      </w:r>
    </w:p>
    <w:p w14:paraId="3891AD1C" w14:textId="3645B196" w:rsidR="000B74F8" w:rsidRDefault="000B74F8" w:rsidP="000B74F8">
      <w:r w:rsidRPr="000B74F8">
        <w:t>Chairperson</w:t>
      </w:r>
    </w:p>
    <w:p w14:paraId="53BDD7B5" w14:textId="77777777" w:rsidR="000B74F8" w:rsidRPr="000B74F8" w:rsidRDefault="000B74F8" w:rsidP="000B74F8"/>
    <w:p w14:paraId="38E65733" w14:textId="77777777" w:rsidR="000B74F8" w:rsidRDefault="000B74F8" w:rsidP="000B74F8">
      <w:r w:rsidRPr="000B74F8">
        <w:t>Attest: ____________________________</w:t>
      </w:r>
    </w:p>
    <w:p w14:paraId="3E7C9401" w14:textId="7B25A31D" w:rsidR="00E87BE5" w:rsidRDefault="00920849">
      <w:r>
        <w:t xml:space="preserve">Commissioner </w:t>
      </w:r>
    </w:p>
    <w:sectPr w:rsidR="00E87BE5" w:rsidSect="000B74F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D4A31"/>
    <w:multiLevelType w:val="multilevel"/>
    <w:tmpl w:val="D6840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431593"/>
    <w:multiLevelType w:val="multilevel"/>
    <w:tmpl w:val="94C01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E85E75"/>
    <w:multiLevelType w:val="multilevel"/>
    <w:tmpl w:val="CF4C3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7285856">
    <w:abstractNumId w:val="0"/>
  </w:num>
  <w:num w:numId="2" w16cid:durableId="1389525870">
    <w:abstractNumId w:val="1"/>
  </w:num>
  <w:num w:numId="3" w16cid:durableId="10450634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4F8"/>
    <w:rsid w:val="000B74F8"/>
    <w:rsid w:val="001A54C1"/>
    <w:rsid w:val="00307C9F"/>
    <w:rsid w:val="00345660"/>
    <w:rsid w:val="00794A9D"/>
    <w:rsid w:val="008E34C5"/>
    <w:rsid w:val="0091574C"/>
    <w:rsid w:val="00920849"/>
    <w:rsid w:val="009E499B"/>
    <w:rsid w:val="00A179EA"/>
    <w:rsid w:val="00DF5557"/>
    <w:rsid w:val="00E8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B8007"/>
  <w15:chartTrackingRefBased/>
  <w15:docId w15:val="{280362CB-1876-4471-8424-5A36B5C37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74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74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74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74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74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74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74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74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74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74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74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74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74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74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74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74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74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74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74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74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74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74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74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74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74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74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74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74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74F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730</Words>
  <Characters>3694</Characters>
  <Application>Microsoft Office Word</Application>
  <DocSecurity>0</DocSecurity>
  <Lines>54</Lines>
  <Paragraphs>6</Paragraphs>
  <ScaleCrop>false</ScaleCrop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Palmer</dc:creator>
  <cp:keywords/>
  <dc:description/>
  <cp:lastModifiedBy>David Scheuerer</cp:lastModifiedBy>
  <cp:revision>4</cp:revision>
  <dcterms:created xsi:type="dcterms:W3CDTF">2026-04-13T16:26:00Z</dcterms:created>
  <dcterms:modified xsi:type="dcterms:W3CDTF">2026-05-27T18:46:00Z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0640dcad-5d69-4964-bd28-6f4f9b79bd5a</vt:lpwstr>
  </property>
</Properties>
</file>